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74" w:rsidRDefault="00C34774" w:rsidP="009F1197">
      <w:pPr>
        <w:jc w:val="center"/>
        <w:rPr>
          <w:rFonts w:ascii="方正小标宋简体" w:eastAsia="方正小标宋简体"/>
          <w:sz w:val="32"/>
          <w:szCs w:val="32"/>
        </w:rPr>
      </w:pPr>
    </w:p>
    <w:p w:rsidR="003D1656" w:rsidRDefault="003D1656" w:rsidP="009F1197">
      <w:pPr>
        <w:jc w:val="center"/>
        <w:rPr>
          <w:rFonts w:ascii="方正小标宋简体" w:eastAsia="方正小标宋简体"/>
          <w:sz w:val="32"/>
          <w:szCs w:val="32"/>
        </w:rPr>
      </w:pPr>
    </w:p>
    <w:p w:rsidR="004913D7" w:rsidRPr="00B64B78" w:rsidRDefault="007F60B0" w:rsidP="009F1197">
      <w:pPr>
        <w:jc w:val="center"/>
        <w:rPr>
          <w:rFonts w:ascii="方正小标宋简体" w:eastAsia="方正小标宋简体"/>
          <w:sz w:val="32"/>
          <w:szCs w:val="32"/>
        </w:rPr>
      </w:pPr>
      <w:r w:rsidRPr="007F60B0">
        <w:rPr>
          <w:rFonts w:ascii="方正小标宋简体" w:eastAsia="方正小标宋简体" w:hint="eastAsia"/>
          <w:sz w:val="32"/>
          <w:szCs w:val="32"/>
        </w:rPr>
        <w:t>兰州大学处级领导干部选拔任用工作</w:t>
      </w:r>
      <w:r w:rsidR="009F1197" w:rsidRPr="00B64B78">
        <w:rPr>
          <w:rFonts w:ascii="方正小标宋简体" w:eastAsia="方正小标宋简体" w:hint="eastAsia"/>
          <w:sz w:val="32"/>
          <w:szCs w:val="32"/>
        </w:rPr>
        <w:t>流程</w:t>
      </w:r>
      <w:bookmarkStart w:id="0" w:name="_GoBack"/>
      <w:bookmarkEnd w:id="0"/>
    </w:p>
    <w:p w:rsidR="009F1197" w:rsidRPr="00E611CC" w:rsidRDefault="009F1197" w:rsidP="009F1197">
      <w:pPr>
        <w:spacing w:line="400" w:lineRule="exact"/>
        <w:jc w:val="left"/>
        <w:rPr>
          <w:rFonts w:asciiTheme="minorEastAsia" w:hAnsiTheme="minorEastAsia"/>
          <w:sz w:val="32"/>
          <w:szCs w:val="32"/>
        </w:rPr>
      </w:pPr>
    </w:p>
    <w:p w:rsidR="001642B2" w:rsidRDefault="00A30618" w:rsidP="009F1197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028" style="position:absolute;margin-left:109.5pt;margin-top:14.65pt;width:304.35pt;height:41.6pt;z-index:251837440">
            <v:textbox style="mso-next-textbox:#_x0000_s1028">
              <w:txbxContent>
                <w:p w:rsidR="001D1AEB" w:rsidRPr="003907E8" w:rsidRDefault="009D3167" w:rsidP="007F60B0">
                  <w:pPr>
                    <w:spacing w:line="240" w:lineRule="exact"/>
                    <w:jc w:val="left"/>
                  </w:pPr>
                  <w:r w:rsidRPr="009D3167">
                    <w:rPr>
                      <w:rFonts w:hint="eastAsia"/>
                    </w:rPr>
                    <w:t>党委组织部提出启动干部选拔任用工作意见及初步建议，提交学校干部工作小组酝酿讨论，形成工作方案并向党委常委会汇报。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32"/>
          <w:szCs w:val="32"/>
        </w:rPr>
        <w:pict>
          <v:roundrect id="_x0000_s1027" style="position:absolute;margin-left:31.15pt;margin-top:5.05pt;width:45.05pt;height:67.7pt;z-index:251836416" arcsize="10923f">
            <v:textbox style="mso-next-textbox:#_x0000_s1027">
              <w:txbxContent>
                <w:p w:rsidR="007C085B" w:rsidRDefault="007C085B" w:rsidP="00B14790">
                  <w:pPr>
                    <w:jc w:val="center"/>
                    <w:rPr>
                      <w:b/>
                    </w:rPr>
                  </w:pPr>
                </w:p>
                <w:p w:rsidR="00B14790" w:rsidRDefault="001D1AEB" w:rsidP="00B14790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动</w:t>
                  </w:r>
                </w:p>
                <w:p w:rsidR="009F1197" w:rsidRDefault="001D1AEB" w:rsidP="00B14790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议</w:t>
                  </w:r>
                </w:p>
                <w:p w:rsidR="00B14790" w:rsidRDefault="00B14790" w:rsidP="003907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1642B2" w:rsidRPr="00297619" w:rsidRDefault="00A30618" w:rsidP="001642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76.9pt;margin-top:15.3pt;width:33.1pt;height:0;z-index:251857920" o:connectortype="straight">
            <v:stroke endarrow="block"/>
          </v:shape>
        </w:pict>
      </w:r>
    </w:p>
    <w:p w:rsidR="001642B2" w:rsidRPr="001642B2" w:rsidRDefault="00A30618" w:rsidP="001642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49" type="#_x0000_t67" style="position:absolute;left:0;text-align:left;margin-left:237.2pt;margin-top:9.05pt;width:14pt;height:51pt;z-index:251897856">
            <v:textbox style="layout-flow:vertical-ideographic"/>
          </v:shape>
        </w:pict>
      </w:r>
    </w:p>
    <w:p w:rsidR="001642B2" w:rsidRPr="001642B2" w:rsidRDefault="009D3167" w:rsidP="001642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oundrect id="_x0000_s1050" style="position:absolute;left:0;text-align:left;margin-left:31.15pt;margin-top:21.25pt;width:44.7pt;height:52pt;z-index:251845632" arcsize="10923f">
            <v:textbox style="mso-next-textbox:#_x0000_s1050">
              <w:txbxContent>
                <w:p w:rsidR="00DE76FE" w:rsidRDefault="000E4833" w:rsidP="00DE76FE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民主推荐</w:t>
                  </w:r>
                </w:p>
                <w:p w:rsidR="00DE76FE" w:rsidRDefault="00DE76FE" w:rsidP="00DE76FE">
                  <w:pPr>
                    <w:jc w:val="center"/>
                    <w:rPr>
                      <w:b/>
                    </w:rPr>
                  </w:pPr>
                </w:p>
                <w:p w:rsidR="00DE76FE" w:rsidRDefault="00DE76FE" w:rsidP="00DE76FE">
                  <w:pPr>
                    <w:jc w:val="center"/>
                    <w:rPr>
                      <w:b/>
                    </w:rPr>
                  </w:pPr>
                </w:p>
                <w:p w:rsidR="00DE76FE" w:rsidRDefault="00DE76FE" w:rsidP="00DE76FE">
                  <w:pPr>
                    <w:jc w:val="center"/>
                    <w:rPr>
                      <w:b/>
                    </w:rPr>
                  </w:pPr>
                </w:p>
                <w:p w:rsidR="00DE76FE" w:rsidRDefault="00DE76FE" w:rsidP="00DE76FE">
                  <w:pPr>
                    <w:jc w:val="center"/>
                    <w:rPr>
                      <w:b/>
                    </w:rPr>
                  </w:pPr>
                </w:p>
                <w:p w:rsidR="00DE76FE" w:rsidRDefault="00DE76FE" w:rsidP="00DE76FE">
                  <w:pPr>
                    <w:jc w:val="center"/>
                    <w:rPr>
                      <w:b/>
                    </w:rPr>
                  </w:pPr>
                </w:p>
                <w:p w:rsidR="00DE76FE" w:rsidRPr="009F1197" w:rsidRDefault="00DE76FE" w:rsidP="00DE76FE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A30618">
        <w:rPr>
          <w:rFonts w:ascii="仿宋_GB2312" w:eastAsia="仿宋_GB2312"/>
          <w:noProof/>
          <w:sz w:val="32"/>
          <w:szCs w:val="32"/>
        </w:rPr>
        <w:pict>
          <v:rect id="_x0000_s1052" style="position:absolute;left:0;text-align:left;margin-left:112.05pt;margin-top:28.85pt;width:306.95pt;height:44.1pt;z-index:251846656">
            <v:textbox style="mso-next-textbox:#_x0000_s1052">
              <w:txbxContent>
                <w:p w:rsidR="00E611CC" w:rsidRPr="00B55C74" w:rsidRDefault="009D3167" w:rsidP="009D316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组织部召开推荐会填写</w:t>
                  </w:r>
                  <w:r>
                    <w:rPr>
                      <w:rFonts w:hint="eastAsia"/>
                    </w:rPr>
                    <w:t>推荐表；进行个别谈话推荐；对会议推荐和谈话推荐情况进行综合分析，</w:t>
                  </w:r>
                  <w:r>
                    <w:rPr>
                      <w:rFonts w:hint="eastAsia"/>
                    </w:rPr>
                    <w:t>并向校党委汇报推荐情况。</w:t>
                  </w:r>
                  <w:r>
                    <w:rPr>
                      <w:rFonts w:hint="eastAsia"/>
                    </w:rPr>
                    <w:t>最终确定考察对象。</w:t>
                  </w:r>
                </w:p>
              </w:txbxContent>
            </v:textbox>
          </v:rect>
        </w:pict>
      </w:r>
    </w:p>
    <w:p w:rsidR="001642B2" w:rsidRPr="001642B2" w:rsidRDefault="00A30618" w:rsidP="001642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139" type="#_x0000_t32" style="position:absolute;left:0;text-align:left;margin-left:75.85pt;margin-top:18.05pt;width:39.7pt;height:.05pt;z-index:251892736" o:connectortype="straight">
            <v:stroke endarrow="block"/>
          </v:shape>
        </w:pict>
      </w:r>
    </w:p>
    <w:p w:rsidR="001642B2" w:rsidRPr="001642B2" w:rsidRDefault="00A30618" w:rsidP="001642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160" type="#_x0000_t67" style="position:absolute;left:0;text-align:left;margin-left:237.2pt;margin-top:10.85pt;width:14pt;height:56.4pt;z-index:251905024">
            <v:textbox style="layout-flow:vertical-ideographic"/>
          </v:shape>
        </w:pict>
      </w:r>
    </w:p>
    <w:p w:rsidR="001642B2" w:rsidRPr="001642B2" w:rsidRDefault="009D3167" w:rsidP="001642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165" type="#_x0000_t32" style="position:absolute;left:0;text-align:left;margin-left:78.3pt;margin-top:52.85pt;width:31.2pt;height:0;z-index:251909120" o:connectortype="straight">
            <v:stroke endarrow="block"/>
          </v:shape>
        </w:pict>
      </w:r>
    </w:p>
    <w:p w:rsidR="00144987" w:rsidRDefault="008766BC" w:rsidP="001642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164" style="position:absolute;left:0;text-align:left;margin-left:107.85pt;margin-top:4.85pt;width:308.6pt;height:32.6pt;z-index:251908096">
            <v:textbox style="mso-next-textbox:#_x0000_s1164">
              <w:txbxContent>
                <w:p w:rsidR="009D3167" w:rsidRDefault="00B51438" w:rsidP="009D316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组织考察组，制定考察工作方案，发布干部考察预告，</w:t>
                  </w:r>
                  <w:r w:rsidRPr="00B51438">
                    <w:rPr>
                      <w:rFonts w:hint="eastAsia"/>
                    </w:rPr>
                    <w:t>进行考察，最终提出任用建议方案，向校党委报告。</w:t>
                  </w:r>
                </w:p>
              </w:txbxContent>
            </v:textbox>
          </v:rect>
        </w:pict>
      </w:r>
      <w:r w:rsidR="009D3167">
        <w:rPr>
          <w:rFonts w:ascii="仿宋_GB2312" w:eastAsia="仿宋_GB2312"/>
          <w:noProof/>
          <w:sz w:val="32"/>
          <w:szCs w:val="32"/>
        </w:rPr>
        <w:pict>
          <v:roundrect id="_x0000_s1166" style="position:absolute;left:0;text-align:left;margin-left:32.2pt;margin-top:5.1pt;width:44.7pt;height:33.55pt;z-index:251910144" arcsize="10923f">
            <v:textbox style="mso-next-textbox:#_x0000_s1166">
              <w:txbxContent>
                <w:p w:rsidR="009D3167" w:rsidRDefault="009D3167" w:rsidP="009D3167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考察</w:t>
                  </w:r>
                </w:p>
                <w:p w:rsidR="009D3167" w:rsidRDefault="009D3167" w:rsidP="009D3167">
                  <w:pPr>
                    <w:jc w:val="center"/>
                    <w:rPr>
                      <w:b/>
                    </w:rPr>
                  </w:pPr>
                </w:p>
                <w:p w:rsidR="009D3167" w:rsidRDefault="009D3167" w:rsidP="009D3167">
                  <w:pPr>
                    <w:jc w:val="center"/>
                    <w:rPr>
                      <w:b/>
                    </w:rPr>
                  </w:pPr>
                </w:p>
                <w:p w:rsidR="009D3167" w:rsidRDefault="009D3167" w:rsidP="009D3167">
                  <w:pPr>
                    <w:jc w:val="center"/>
                    <w:rPr>
                      <w:b/>
                    </w:rPr>
                  </w:pPr>
                </w:p>
                <w:p w:rsidR="009D3167" w:rsidRDefault="009D3167" w:rsidP="009D3167">
                  <w:pPr>
                    <w:jc w:val="center"/>
                    <w:rPr>
                      <w:b/>
                    </w:rPr>
                  </w:pPr>
                </w:p>
                <w:p w:rsidR="009D3167" w:rsidRPr="009F1197" w:rsidRDefault="009D3167" w:rsidP="009D316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1642B2" w:rsidRPr="001642B2" w:rsidRDefault="008766BC" w:rsidP="001642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167" type="#_x0000_t67" style="position:absolute;left:0;text-align:left;margin-left:237.2pt;margin-top:6.6pt;width:14pt;height:30.9pt;z-index:251911168">
            <v:textbox style="layout-flow:vertical-ideographic"/>
          </v:shape>
        </w:pict>
      </w:r>
    </w:p>
    <w:p w:rsidR="001642B2" w:rsidRPr="001642B2" w:rsidRDefault="008766BC" w:rsidP="001642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058" style="position:absolute;left:0;text-align:left;margin-left:107.85pt;margin-top:6.65pt;width:308.6pt;height:39.55pt;z-index:251850752">
            <v:textbox style="mso-next-textbox:#_x0000_s1058">
              <w:txbxContent>
                <w:p w:rsidR="00C77910" w:rsidRDefault="00B51438" w:rsidP="00144987">
                  <w:pPr>
                    <w:spacing w:line="240" w:lineRule="exact"/>
                  </w:pPr>
                  <w:r w:rsidRPr="00B51438">
                    <w:rPr>
                      <w:rFonts w:hint="eastAsia"/>
                    </w:rPr>
                    <w:t>党委常委会充分讨论拟任人选，并进行表决。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32"/>
          <w:szCs w:val="32"/>
        </w:rPr>
        <w:pict>
          <v:shape id="_x0000_s1115" type="#_x0000_t32" style="position:absolute;left:0;text-align:left;margin-left:77.1pt;margin-top:28.85pt;width:31.2pt;height:0;z-index:251873280" o:connectortype="straight">
            <v:stroke endarrow="block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roundrect id="_x0000_s1157" style="position:absolute;left:0;text-align:left;margin-left:31.15pt;margin-top:6.3pt;width:44.7pt;height:42.55pt;z-index:251901952" arcsize="10923f">
            <v:textbox style="mso-next-textbox:#_x0000_s1157">
              <w:txbxContent>
                <w:p w:rsidR="00C34774" w:rsidRDefault="00C34774" w:rsidP="00C34774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讨论决定</w:t>
                  </w:r>
                </w:p>
                <w:p w:rsidR="00C34774" w:rsidRDefault="00C34774" w:rsidP="00C34774">
                  <w:pPr>
                    <w:jc w:val="center"/>
                    <w:rPr>
                      <w:b/>
                    </w:rPr>
                  </w:pPr>
                </w:p>
                <w:p w:rsidR="00C34774" w:rsidRDefault="00C34774" w:rsidP="00C34774">
                  <w:pPr>
                    <w:jc w:val="center"/>
                    <w:rPr>
                      <w:b/>
                    </w:rPr>
                  </w:pPr>
                </w:p>
                <w:p w:rsidR="00C34774" w:rsidRDefault="00C34774" w:rsidP="00C34774">
                  <w:pPr>
                    <w:jc w:val="center"/>
                    <w:rPr>
                      <w:b/>
                    </w:rPr>
                  </w:pPr>
                </w:p>
                <w:p w:rsidR="00C34774" w:rsidRDefault="00C34774" w:rsidP="00C34774">
                  <w:pPr>
                    <w:jc w:val="center"/>
                    <w:rPr>
                      <w:b/>
                    </w:rPr>
                  </w:pPr>
                </w:p>
                <w:p w:rsidR="00C34774" w:rsidRPr="009F1197" w:rsidRDefault="00C34774" w:rsidP="00C3477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1642B2" w:rsidRPr="001642B2" w:rsidRDefault="008766BC" w:rsidP="001642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161" type="#_x0000_t67" style="position:absolute;left:0;text-align:left;margin-left:237.2pt;margin-top:15pt;width:14pt;height:39.25pt;z-index:251906048">
            <v:textbox style="layout-flow:vertical-ideographic"/>
          </v:shape>
        </w:pict>
      </w:r>
    </w:p>
    <w:p w:rsidR="001642B2" w:rsidRPr="001642B2" w:rsidRDefault="00E20D73" w:rsidP="001642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ect id="_x0000_s1059" style="position:absolute;left:0;text-align:left;margin-left:109.5pt;margin-top:23.45pt;width:306.45pt;height:79.4pt;z-index:251851776">
            <v:textbox style="mso-next-textbox:#_x0000_s1059">
              <w:txbxContent>
                <w:p w:rsidR="00203880" w:rsidRPr="008766BC" w:rsidRDefault="008766BC" w:rsidP="00F83A48">
                  <w:pPr>
                    <w:spacing w:line="280" w:lineRule="exact"/>
                    <w:jc w:val="left"/>
                  </w:pPr>
                  <w:r w:rsidRPr="008766BC">
                    <w:rPr>
                      <w:rFonts w:hint="eastAsia"/>
                    </w:rPr>
                    <w:t>党委常委会讨论决定后</w:t>
                  </w:r>
                  <w:r w:rsidR="00537A65">
                    <w:rPr>
                      <w:rFonts w:hint="eastAsia"/>
                    </w:rPr>
                    <w:t>，</w:t>
                  </w:r>
                  <w:r w:rsidRPr="008766BC">
                    <w:rPr>
                      <w:rFonts w:hint="eastAsia"/>
                    </w:rPr>
                    <w:t>对决定任用人选在校园网进行公示，并向党委常委通报公示情况。党委常委会</w:t>
                  </w:r>
                  <w:r w:rsidR="00537A65">
                    <w:rPr>
                      <w:rFonts w:hint="eastAsia"/>
                    </w:rPr>
                    <w:t>最终</w:t>
                  </w:r>
                  <w:r w:rsidRPr="008766BC">
                    <w:rPr>
                      <w:rFonts w:hint="eastAsia"/>
                    </w:rPr>
                    <w:t>讨论决定后，由组织部起草、学校党政分别发布任职文件。提拔担任</w:t>
                  </w:r>
                  <w:proofErr w:type="gramStart"/>
                  <w:r w:rsidRPr="008766BC">
                    <w:rPr>
                      <w:rFonts w:hint="eastAsia"/>
                    </w:rPr>
                    <w:t>非选举</w:t>
                  </w:r>
                  <w:proofErr w:type="gramEnd"/>
                  <w:r w:rsidRPr="008766BC">
                    <w:rPr>
                      <w:rFonts w:hint="eastAsia"/>
                    </w:rPr>
                    <w:t>产生的领导干部，试用期为一年。试用期满经考核胜任现职的，正式任职；不胜任的，</w:t>
                  </w:r>
                  <w:proofErr w:type="gramStart"/>
                  <w:r w:rsidRPr="008766BC">
                    <w:rPr>
                      <w:rFonts w:hint="eastAsia"/>
                    </w:rPr>
                    <w:t>免去试任职务</w:t>
                  </w:r>
                  <w:proofErr w:type="gramEnd"/>
                  <w:r w:rsidRPr="008766BC"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</w:p>
    <w:p w:rsidR="001642B2" w:rsidRPr="001642B2" w:rsidRDefault="00E20D73" w:rsidP="001642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roundrect id="_x0000_s1159" style="position:absolute;left:0;text-align:left;margin-left:31.15pt;margin-top:5.1pt;width:44.7pt;height:59.2pt;z-index:251904000" arcsize="10923f">
            <v:textbox style="mso-next-textbox:#_x0000_s1159">
              <w:txbxContent>
                <w:p w:rsidR="003D1656" w:rsidRDefault="003D1656" w:rsidP="003D1656">
                  <w:pPr>
                    <w:jc w:val="center"/>
                    <w:rPr>
                      <w:b/>
                    </w:rPr>
                  </w:pPr>
                </w:p>
                <w:p w:rsidR="003D1656" w:rsidRDefault="003D1656" w:rsidP="003D1656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任职</w:t>
                  </w:r>
                </w:p>
                <w:p w:rsidR="003D1656" w:rsidRDefault="003D1656" w:rsidP="003D1656">
                  <w:pPr>
                    <w:jc w:val="center"/>
                    <w:rPr>
                      <w:b/>
                    </w:rPr>
                  </w:pPr>
                </w:p>
                <w:p w:rsidR="003D1656" w:rsidRDefault="003D1656" w:rsidP="003D1656">
                  <w:pPr>
                    <w:jc w:val="center"/>
                    <w:rPr>
                      <w:b/>
                    </w:rPr>
                  </w:pPr>
                </w:p>
                <w:p w:rsidR="003D1656" w:rsidRDefault="003D1656" w:rsidP="003D1656">
                  <w:pPr>
                    <w:jc w:val="center"/>
                    <w:rPr>
                      <w:b/>
                    </w:rPr>
                  </w:pPr>
                </w:p>
                <w:p w:rsidR="003D1656" w:rsidRDefault="003D1656" w:rsidP="003D1656">
                  <w:pPr>
                    <w:jc w:val="center"/>
                    <w:rPr>
                      <w:b/>
                    </w:rPr>
                  </w:pPr>
                </w:p>
                <w:p w:rsidR="003D1656" w:rsidRPr="009F1197" w:rsidRDefault="003D1656" w:rsidP="003D16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1642B2" w:rsidRPr="001642B2" w:rsidRDefault="00537A65" w:rsidP="001642B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_x0000_s1116" type="#_x0000_t32" style="position:absolute;left:0;text-align:left;margin-left:76.9pt;margin-top:1.85pt;width:32.6pt;height:0;z-index:251874304" o:connectortype="straight">
            <v:stroke endarrow="block"/>
          </v:shape>
        </w:pict>
      </w:r>
    </w:p>
    <w:p w:rsidR="001642B2" w:rsidRPr="001642B2" w:rsidRDefault="001642B2" w:rsidP="001642B2">
      <w:pPr>
        <w:rPr>
          <w:rFonts w:ascii="仿宋_GB2312" w:eastAsia="仿宋_GB2312"/>
          <w:sz w:val="32"/>
          <w:szCs w:val="32"/>
        </w:rPr>
      </w:pPr>
    </w:p>
    <w:p w:rsidR="00E20D73" w:rsidRDefault="00E20D73" w:rsidP="00E20D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20D73" w:rsidRDefault="00E20D73" w:rsidP="00E20D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20D73" w:rsidRDefault="00E20D73" w:rsidP="00E20D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20D73" w:rsidRDefault="00E20D73" w:rsidP="00E20D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20D73" w:rsidRDefault="00E20D73" w:rsidP="00E20D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20D73" w:rsidRDefault="00E20D73" w:rsidP="00E20D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37A65" w:rsidRPr="00E20D73" w:rsidRDefault="00537A65" w:rsidP="00E20D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20D73">
        <w:rPr>
          <w:rFonts w:ascii="仿宋_GB2312" w:eastAsia="仿宋_GB2312" w:hint="eastAsia"/>
          <w:sz w:val="32"/>
          <w:szCs w:val="32"/>
        </w:rPr>
        <w:lastRenderedPageBreak/>
        <w:t>干部选拔任用</w:t>
      </w:r>
      <w:r w:rsidRPr="00E20D73">
        <w:rPr>
          <w:rFonts w:ascii="仿宋_GB2312" w:eastAsia="仿宋_GB2312" w:hint="eastAsia"/>
          <w:sz w:val="32"/>
          <w:szCs w:val="32"/>
        </w:rPr>
        <w:t>也可以采用公开选拔或者</w:t>
      </w:r>
      <w:r w:rsidR="00E20D73" w:rsidRPr="00E20D73">
        <w:rPr>
          <w:rFonts w:ascii="仿宋_GB2312" w:eastAsia="仿宋_GB2312" w:hint="eastAsia"/>
          <w:sz w:val="32"/>
          <w:szCs w:val="32"/>
        </w:rPr>
        <w:t>竞争上岗</w:t>
      </w:r>
      <w:r w:rsidR="00E20D73" w:rsidRPr="00E20D73">
        <w:rPr>
          <w:rFonts w:ascii="仿宋_GB2312" w:eastAsia="仿宋_GB2312" w:hint="eastAsia"/>
          <w:sz w:val="32"/>
          <w:szCs w:val="32"/>
        </w:rPr>
        <w:t>方式进行，</w:t>
      </w:r>
      <w:r w:rsidRPr="00E20D73">
        <w:rPr>
          <w:rFonts w:ascii="仿宋_GB2312" w:eastAsia="仿宋_GB2312" w:hint="eastAsia"/>
          <w:sz w:val="32"/>
          <w:szCs w:val="32"/>
        </w:rPr>
        <w:t>公开选拔面向社会进行，竞争上岗在校内进行，公开选拔、竞争上岗应当经过下列程序：</w:t>
      </w:r>
    </w:p>
    <w:p w:rsidR="00537A65" w:rsidRPr="00E20D73" w:rsidRDefault="00537A65" w:rsidP="00E20D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20D73">
        <w:rPr>
          <w:rFonts w:ascii="仿宋_GB2312" w:eastAsia="仿宋_GB2312" w:hint="eastAsia"/>
          <w:sz w:val="32"/>
          <w:szCs w:val="32"/>
        </w:rPr>
        <w:t>（一）公布职位、资格条件、基本程序和方法等；</w:t>
      </w:r>
    </w:p>
    <w:p w:rsidR="00537A65" w:rsidRPr="00E20D73" w:rsidRDefault="00537A65" w:rsidP="00E20D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20D73">
        <w:rPr>
          <w:rFonts w:ascii="仿宋_GB2312" w:eastAsia="仿宋_GB2312" w:hint="eastAsia"/>
          <w:sz w:val="32"/>
          <w:szCs w:val="32"/>
        </w:rPr>
        <w:t>（二）报名与资格审查，参加公开选拔、竞争上岗的应当经所在单位同意；</w:t>
      </w:r>
    </w:p>
    <w:p w:rsidR="00537A65" w:rsidRPr="00E20D73" w:rsidRDefault="00537A65" w:rsidP="00E20D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20D73">
        <w:rPr>
          <w:rFonts w:ascii="仿宋_GB2312" w:eastAsia="仿宋_GB2312" w:hint="eastAsia"/>
          <w:sz w:val="32"/>
          <w:szCs w:val="32"/>
        </w:rPr>
        <w:t>（三）采取适当方式进行能力和素质测试、测评，比选择优（竞争上岗也可以先进行民主推荐）；</w:t>
      </w:r>
    </w:p>
    <w:p w:rsidR="00537A65" w:rsidRPr="00E20D73" w:rsidRDefault="00537A65" w:rsidP="00E20D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20D73">
        <w:rPr>
          <w:rFonts w:ascii="仿宋_GB2312" w:eastAsia="仿宋_GB2312" w:hint="eastAsia"/>
          <w:sz w:val="32"/>
          <w:szCs w:val="32"/>
        </w:rPr>
        <w:t>（四）组织考察，研究提出人选方案；</w:t>
      </w:r>
    </w:p>
    <w:p w:rsidR="00537A65" w:rsidRPr="00E20D73" w:rsidRDefault="00537A65" w:rsidP="00E20D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20D73">
        <w:rPr>
          <w:rFonts w:ascii="仿宋_GB2312" w:eastAsia="仿宋_GB2312" w:hint="eastAsia"/>
          <w:sz w:val="32"/>
          <w:szCs w:val="32"/>
        </w:rPr>
        <w:t>（五）校党委常委会讨论决定；</w:t>
      </w:r>
    </w:p>
    <w:p w:rsidR="00537A65" w:rsidRPr="00E20D73" w:rsidRDefault="00537A65" w:rsidP="00E20D7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20D73">
        <w:rPr>
          <w:rFonts w:ascii="仿宋_GB2312" w:eastAsia="仿宋_GB2312" w:hint="eastAsia"/>
          <w:sz w:val="32"/>
          <w:szCs w:val="32"/>
        </w:rPr>
        <w:t>（六）履行任职手续。</w:t>
      </w:r>
    </w:p>
    <w:sectPr w:rsidR="00537A65" w:rsidRPr="00E20D73" w:rsidSect="00E611CC">
      <w:pgSz w:w="11906" w:h="16838"/>
      <w:pgMar w:top="851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18" w:rsidRDefault="00A30618" w:rsidP="005D2609">
      <w:r>
        <w:separator/>
      </w:r>
    </w:p>
  </w:endnote>
  <w:endnote w:type="continuationSeparator" w:id="0">
    <w:p w:rsidR="00A30618" w:rsidRDefault="00A30618" w:rsidP="005D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18" w:rsidRDefault="00A30618" w:rsidP="005D2609">
      <w:r>
        <w:separator/>
      </w:r>
    </w:p>
  </w:footnote>
  <w:footnote w:type="continuationSeparator" w:id="0">
    <w:p w:rsidR="00A30618" w:rsidRDefault="00A30618" w:rsidP="005D2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1197"/>
    <w:rsid w:val="00001008"/>
    <w:rsid w:val="00025A4C"/>
    <w:rsid w:val="00026EB0"/>
    <w:rsid w:val="000377E3"/>
    <w:rsid w:val="000E4833"/>
    <w:rsid w:val="000E6EF1"/>
    <w:rsid w:val="00111471"/>
    <w:rsid w:val="00122583"/>
    <w:rsid w:val="00144987"/>
    <w:rsid w:val="001642B2"/>
    <w:rsid w:val="001847B9"/>
    <w:rsid w:val="001860E5"/>
    <w:rsid w:val="001D1AEB"/>
    <w:rsid w:val="001D70AB"/>
    <w:rsid w:val="00203880"/>
    <w:rsid w:val="0023579E"/>
    <w:rsid w:val="002520AC"/>
    <w:rsid w:val="00252F3A"/>
    <w:rsid w:val="00255389"/>
    <w:rsid w:val="002623A7"/>
    <w:rsid w:val="00297619"/>
    <w:rsid w:val="002A418B"/>
    <w:rsid w:val="002F73CB"/>
    <w:rsid w:val="00320819"/>
    <w:rsid w:val="003436F7"/>
    <w:rsid w:val="003573B5"/>
    <w:rsid w:val="0036105E"/>
    <w:rsid w:val="003907E8"/>
    <w:rsid w:val="003D1656"/>
    <w:rsid w:val="003F4961"/>
    <w:rsid w:val="00422F68"/>
    <w:rsid w:val="00427609"/>
    <w:rsid w:val="004548BC"/>
    <w:rsid w:val="00461926"/>
    <w:rsid w:val="00484579"/>
    <w:rsid w:val="004913D7"/>
    <w:rsid w:val="0049148E"/>
    <w:rsid w:val="004E4497"/>
    <w:rsid w:val="00537A65"/>
    <w:rsid w:val="00596BA9"/>
    <w:rsid w:val="005C1615"/>
    <w:rsid w:val="005D2609"/>
    <w:rsid w:val="005F4998"/>
    <w:rsid w:val="00621A72"/>
    <w:rsid w:val="00625229"/>
    <w:rsid w:val="00680E7F"/>
    <w:rsid w:val="00681F9A"/>
    <w:rsid w:val="006F3F1C"/>
    <w:rsid w:val="00751E78"/>
    <w:rsid w:val="00760FDE"/>
    <w:rsid w:val="00764D34"/>
    <w:rsid w:val="00771282"/>
    <w:rsid w:val="00774432"/>
    <w:rsid w:val="007B7317"/>
    <w:rsid w:val="007C085B"/>
    <w:rsid w:val="007D2218"/>
    <w:rsid w:val="007E6E9D"/>
    <w:rsid w:val="007F60B0"/>
    <w:rsid w:val="007F6B5E"/>
    <w:rsid w:val="008468B8"/>
    <w:rsid w:val="008766BC"/>
    <w:rsid w:val="008C21F1"/>
    <w:rsid w:val="008C5036"/>
    <w:rsid w:val="00922BA3"/>
    <w:rsid w:val="00925EB1"/>
    <w:rsid w:val="009D3167"/>
    <w:rsid w:val="009F1197"/>
    <w:rsid w:val="00A102D3"/>
    <w:rsid w:val="00A20E90"/>
    <w:rsid w:val="00A27630"/>
    <w:rsid w:val="00A30618"/>
    <w:rsid w:val="00A5689A"/>
    <w:rsid w:val="00AA700A"/>
    <w:rsid w:val="00B14790"/>
    <w:rsid w:val="00B51438"/>
    <w:rsid w:val="00B55C74"/>
    <w:rsid w:val="00B62E52"/>
    <w:rsid w:val="00B64B78"/>
    <w:rsid w:val="00BA1159"/>
    <w:rsid w:val="00BA74D9"/>
    <w:rsid w:val="00C0162C"/>
    <w:rsid w:val="00C30ABE"/>
    <w:rsid w:val="00C34774"/>
    <w:rsid w:val="00C37253"/>
    <w:rsid w:val="00C77910"/>
    <w:rsid w:val="00C9655C"/>
    <w:rsid w:val="00CB7E3F"/>
    <w:rsid w:val="00D00EC4"/>
    <w:rsid w:val="00D07DC3"/>
    <w:rsid w:val="00D642BF"/>
    <w:rsid w:val="00DB75BB"/>
    <w:rsid w:val="00DC4E06"/>
    <w:rsid w:val="00DE76FE"/>
    <w:rsid w:val="00E154FD"/>
    <w:rsid w:val="00E20D73"/>
    <w:rsid w:val="00E2433A"/>
    <w:rsid w:val="00E3456F"/>
    <w:rsid w:val="00E611CC"/>
    <w:rsid w:val="00E748A4"/>
    <w:rsid w:val="00E8172F"/>
    <w:rsid w:val="00E913D2"/>
    <w:rsid w:val="00E94585"/>
    <w:rsid w:val="00EF00DC"/>
    <w:rsid w:val="00EF5D38"/>
    <w:rsid w:val="00F2652C"/>
    <w:rsid w:val="00F31391"/>
    <w:rsid w:val="00F7669C"/>
    <w:rsid w:val="00F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39"/>
        <o:r id="V:Rule2" type="connector" idref="#_x0000_s1116"/>
        <o:r id="V:Rule3" type="connector" idref="#_x0000_s1115"/>
        <o:r id="V:Rule4" type="connector" idref="#_x0000_s1076"/>
        <o:r id="V:Rule5" type="connector" idref="#_x0000_s11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6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6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 z</dc:creator>
  <cp:keywords/>
  <dc:description/>
  <cp:lastModifiedBy>sunxch</cp:lastModifiedBy>
  <cp:revision>48</cp:revision>
  <cp:lastPrinted>2016-10-14T03:06:00Z</cp:lastPrinted>
  <dcterms:created xsi:type="dcterms:W3CDTF">2014-11-06T03:04:00Z</dcterms:created>
  <dcterms:modified xsi:type="dcterms:W3CDTF">2017-06-02T10:32:00Z</dcterms:modified>
</cp:coreProperties>
</file>